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72662" w14:textId="77777777" w:rsidR="00916B30" w:rsidRDefault="00916B30" w:rsidP="005953F3">
      <w:pPr>
        <w:rPr>
          <w:rFonts w:ascii="Century Gothic" w:hAnsi="Century Gothic"/>
          <w:sz w:val="24"/>
          <w:szCs w:val="24"/>
        </w:rPr>
      </w:pPr>
    </w:p>
    <w:p w14:paraId="7B62B1D1" w14:textId="77777777" w:rsidR="00916B30" w:rsidRDefault="00916B30" w:rsidP="005953F3">
      <w:pPr>
        <w:rPr>
          <w:rFonts w:ascii="Century Gothic" w:hAnsi="Century Gothic"/>
          <w:sz w:val="24"/>
          <w:szCs w:val="24"/>
        </w:rPr>
      </w:pPr>
    </w:p>
    <w:p w14:paraId="038816AE" w14:textId="6642609E" w:rsidR="00916B30" w:rsidRPr="00C94A14" w:rsidRDefault="00B47F09" w:rsidP="00C94A14">
      <w:pPr>
        <w:jc w:val="center"/>
        <w:rPr>
          <w:rFonts w:ascii="Century Gothic" w:hAnsi="Century Gothic"/>
          <w:b/>
          <w:bCs/>
          <w:sz w:val="24"/>
          <w:szCs w:val="24"/>
        </w:rPr>
      </w:pPr>
      <w:r w:rsidRPr="00C94A14">
        <w:rPr>
          <w:rFonts w:ascii="Century Gothic" w:hAnsi="Century Gothic"/>
          <w:b/>
          <w:bCs/>
          <w:sz w:val="24"/>
          <w:szCs w:val="24"/>
        </w:rPr>
        <w:t>Ju</w:t>
      </w:r>
      <w:r w:rsidR="00C94A14" w:rsidRPr="00C94A14">
        <w:rPr>
          <w:rFonts w:ascii="Century Gothic" w:hAnsi="Century Gothic"/>
          <w:b/>
          <w:bCs/>
          <w:sz w:val="24"/>
          <w:szCs w:val="24"/>
        </w:rPr>
        <w:t>ly 4,</w:t>
      </w:r>
      <w:r w:rsidRPr="00C94A14">
        <w:rPr>
          <w:rFonts w:ascii="Century Gothic" w:hAnsi="Century Gothic"/>
          <w:b/>
          <w:bCs/>
          <w:sz w:val="24"/>
          <w:szCs w:val="24"/>
        </w:rPr>
        <w:t xml:space="preserve"> </w:t>
      </w:r>
      <w:r w:rsidR="0050139C" w:rsidRPr="00C94A14">
        <w:rPr>
          <w:rFonts w:ascii="Century Gothic" w:hAnsi="Century Gothic"/>
          <w:b/>
          <w:bCs/>
          <w:sz w:val="24"/>
          <w:szCs w:val="24"/>
        </w:rPr>
        <w:t>202</w:t>
      </w:r>
      <w:r w:rsidR="00C94A14" w:rsidRPr="00C94A14">
        <w:rPr>
          <w:rFonts w:ascii="Century Gothic" w:hAnsi="Century Gothic"/>
          <w:b/>
          <w:bCs/>
          <w:sz w:val="24"/>
          <w:szCs w:val="24"/>
        </w:rPr>
        <w:t>2</w:t>
      </w:r>
    </w:p>
    <w:p w14:paraId="05E3E488" w14:textId="77777777" w:rsidR="00916B30" w:rsidRPr="00C94A14" w:rsidRDefault="00916B30" w:rsidP="00C5739F">
      <w:pPr>
        <w:jc w:val="center"/>
        <w:rPr>
          <w:rFonts w:ascii="Century Gothic" w:hAnsi="Century Gothic"/>
        </w:rPr>
      </w:pPr>
    </w:p>
    <w:p w14:paraId="3A21CB2F" w14:textId="12C2EB48" w:rsidR="005953F3" w:rsidRPr="00C94A14" w:rsidRDefault="005953F3" w:rsidP="00C5739F">
      <w:pPr>
        <w:jc w:val="center"/>
        <w:rPr>
          <w:rFonts w:ascii="Century Gothic" w:hAnsi="Century Gothic"/>
          <w:b/>
          <w:bCs/>
        </w:rPr>
      </w:pPr>
      <w:r w:rsidRPr="00C94A14">
        <w:rPr>
          <w:rFonts w:ascii="Century Gothic" w:hAnsi="Century Gothic"/>
          <w:b/>
          <w:bCs/>
        </w:rPr>
        <w:t>PARADE RULES FOR EQUINE ENTRIES</w:t>
      </w:r>
    </w:p>
    <w:p w14:paraId="3D7CAA95" w14:textId="77777777" w:rsidR="00125E0B" w:rsidRPr="00C94A14" w:rsidRDefault="00125E0B" w:rsidP="00125E0B">
      <w:pPr>
        <w:rPr>
          <w:rFonts w:ascii="Century Gothic" w:hAnsi="Century Gothic"/>
        </w:rPr>
      </w:pPr>
      <w:r w:rsidRPr="00C94A14">
        <w:rPr>
          <w:rFonts w:ascii="Century Gothic" w:hAnsi="Century Gothic"/>
        </w:rPr>
        <w:t xml:space="preserve">It is important to realize that parades can be very confusing for horses. The sights, sounds and obstacles on a parade route are often unfamiliar to horses and, to further complicate matters, horse and rider must navigate directly in the public eye, on pavement, and in a narrow area. Only well-seasoned horses that have been desensitized to crowds, flags, traffic, traffic, </w:t>
      </w:r>
      <w:proofErr w:type="gramStart"/>
      <w:r w:rsidRPr="00C94A14">
        <w:rPr>
          <w:rFonts w:ascii="Century Gothic" w:hAnsi="Century Gothic"/>
        </w:rPr>
        <w:t>whistles</w:t>
      </w:r>
      <w:proofErr w:type="gramEnd"/>
      <w:r w:rsidRPr="00C94A14">
        <w:rPr>
          <w:rFonts w:ascii="Century Gothic" w:hAnsi="Century Gothic"/>
        </w:rPr>
        <w:t xml:space="preserve"> and other parade noises should participate.</w:t>
      </w:r>
    </w:p>
    <w:p w14:paraId="72A8EE2B" w14:textId="77777777" w:rsidR="008568DC" w:rsidRPr="00C94A14" w:rsidRDefault="008568DC" w:rsidP="005953F3">
      <w:pPr>
        <w:rPr>
          <w:rFonts w:ascii="Century Gothic" w:hAnsi="Century Gothic"/>
        </w:rPr>
      </w:pPr>
      <w:r w:rsidRPr="00C94A14">
        <w:rPr>
          <w:rFonts w:ascii="Century Gothic" w:hAnsi="Century Gothic"/>
        </w:rPr>
        <w:t xml:space="preserve">The following requirements will be enforced </w:t>
      </w:r>
      <w:proofErr w:type="gramStart"/>
      <w:r w:rsidRPr="00C94A14">
        <w:rPr>
          <w:rFonts w:ascii="Century Gothic" w:hAnsi="Century Gothic"/>
        </w:rPr>
        <w:t>in order for</w:t>
      </w:r>
      <w:proofErr w:type="gramEnd"/>
      <w:r w:rsidRPr="00C94A14">
        <w:rPr>
          <w:rFonts w:ascii="Century Gothic" w:hAnsi="Century Gothic"/>
        </w:rPr>
        <w:t xml:space="preserve"> horse and rider to enter the parade.</w:t>
      </w:r>
      <w:r w:rsidR="0093731A" w:rsidRPr="00C94A14">
        <w:rPr>
          <w:rFonts w:ascii="Century Gothic" w:hAnsi="Century Gothic"/>
        </w:rPr>
        <w:t xml:space="preserve"> </w:t>
      </w:r>
    </w:p>
    <w:p w14:paraId="2111215E" w14:textId="77777777" w:rsidR="008568DC" w:rsidRPr="00C94A14" w:rsidRDefault="008568DC" w:rsidP="00916B30">
      <w:pPr>
        <w:pStyle w:val="ListParagraph"/>
        <w:numPr>
          <w:ilvl w:val="0"/>
          <w:numId w:val="2"/>
        </w:numPr>
        <w:rPr>
          <w:rFonts w:ascii="Century Gothic" w:hAnsi="Century Gothic"/>
        </w:rPr>
      </w:pPr>
      <w:r w:rsidRPr="00C94A14">
        <w:rPr>
          <w:rFonts w:ascii="Century Gothic" w:hAnsi="Century Gothic"/>
        </w:rPr>
        <w:t>All Parade Participants must sign a liability release waiver. If the rider is under 18 the legal parent or guardian must sign the waiver on their behalf.</w:t>
      </w:r>
    </w:p>
    <w:p w14:paraId="2939E652" w14:textId="77777777" w:rsidR="008568DC" w:rsidRPr="00C94A14" w:rsidRDefault="008568DC" w:rsidP="008568DC">
      <w:pPr>
        <w:pStyle w:val="ListParagraph"/>
        <w:numPr>
          <w:ilvl w:val="0"/>
          <w:numId w:val="2"/>
        </w:numPr>
        <w:rPr>
          <w:rFonts w:ascii="Century Gothic" w:hAnsi="Century Gothic"/>
        </w:rPr>
      </w:pPr>
      <w:r w:rsidRPr="00C94A14">
        <w:rPr>
          <w:rFonts w:ascii="Century Gothic" w:hAnsi="Century Gothic"/>
        </w:rPr>
        <w:t>All riders must present proof of a current negative Coggins test for the participating horse in accordance with state laws.</w:t>
      </w:r>
    </w:p>
    <w:p w14:paraId="2D45A318" w14:textId="57403163" w:rsidR="00125E0B" w:rsidRPr="00C94A14" w:rsidRDefault="009C74CB" w:rsidP="00C5739F">
      <w:pPr>
        <w:pStyle w:val="ListParagraph"/>
        <w:numPr>
          <w:ilvl w:val="0"/>
          <w:numId w:val="2"/>
        </w:numPr>
        <w:rPr>
          <w:rFonts w:ascii="Century Gothic" w:hAnsi="Century Gothic"/>
        </w:rPr>
      </w:pPr>
      <w:r w:rsidRPr="00C94A14">
        <w:rPr>
          <w:rFonts w:ascii="Century Gothic" w:hAnsi="Century Gothic"/>
        </w:rPr>
        <w:t>One rider per horse.</w:t>
      </w:r>
      <w:r w:rsidR="006C32D9" w:rsidRPr="00C94A14">
        <w:rPr>
          <w:rFonts w:ascii="Century Gothic" w:hAnsi="Century Gothic"/>
        </w:rPr>
        <w:t xml:space="preserve"> No bareback riding permitted.</w:t>
      </w:r>
    </w:p>
    <w:p w14:paraId="638E983F" w14:textId="77777777" w:rsidR="009C74CB" w:rsidRPr="00C94A14" w:rsidRDefault="009C74CB" w:rsidP="009C74CB">
      <w:pPr>
        <w:pStyle w:val="ListParagraph"/>
        <w:numPr>
          <w:ilvl w:val="0"/>
          <w:numId w:val="2"/>
        </w:numPr>
        <w:rPr>
          <w:rFonts w:ascii="Century Gothic" w:hAnsi="Century Gothic"/>
        </w:rPr>
      </w:pPr>
      <w:r w:rsidRPr="00C94A14">
        <w:rPr>
          <w:rFonts w:ascii="Century Gothic" w:hAnsi="Century Gothic"/>
        </w:rPr>
        <w:t>Side walkers are recommended for equine entri</w:t>
      </w:r>
      <w:r w:rsidR="003B109D" w:rsidRPr="00C94A14">
        <w:rPr>
          <w:rFonts w:ascii="Century Gothic" w:hAnsi="Century Gothic"/>
        </w:rPr>
        <w:t xml:space="preserve">es. </w:t>
      </w:r>
      <w:r w:rsidR="00C5739F" w:rsidRPr="00C94A14">
        <w:rPr>
          <w:rFonts w:ascii="Century Gothic" w:hAnsi="Century Gothic"/>
        </w:rPr>
        <w:t xml:space="preserve">The Chamber of Commerce will provide 2 side walkers to keep viewers away from the horses and to help a rider should his/her horse become agitated. </w:t>
      </w:r>
    </w:p>
    <w:p w14:paraId="7073A27E" w14:textId="77777777" w:rsidR="009C74CB" w:rsidRPr="00C94A14" w:rsidRDefault="009C74CB" w:rsidP="009C74CB">
      <w:pPr>
        <w:pStyle w:val="ListParagraph"/>
        <w:numPr>
          <w:ilvl w:val="0"/>
          <w:numId w:val="2"/>
        </w:numPr>
        <w:rPr>
          <w:rFonts w:ascii="Century Gothic" w:hAnsi="Century Gothic"/>
        </w:rPr>
      </w:pPr>
      <w:r w:rsidRPr="00C94A14">
        <w:rPr>
          <w:rFonts w:ascii="Century Gothic" w:hAnsi="Century Gothic"/>
        </w:rPr>
        <w:t>H</w:t>
      </w:r>
      <w:r w:rsidR="00350B07" w:rsidRPr="00C94A14">
        <w:rPr>
          <w:rFonts w:ascii="Century Gothic" w:hAnsi="Century Gothic"/>
        </w:rPr>
        <w:t xml:space="preserve">elmets must be worn by entries </w:t>
      </w:r>
      <w:r w:rsidRPr="00C94A14">
        <w:rPr>
          <w:rFonts w:ascii="Century Gothic" w:hAnsi="Century Gothic"/>
        </w:rPr>
        <w:t>under the age of 18.</w:t>
      </w:r>
      <w:r w:rsidR="00350B07" w:rsidRPr="00C94A14">
        <w:rPr>
          <w:rFonts w:ascii="Century Gothic" w:hAnsi="Century Gothic"/>
        </w:rPr>
        <w:t xml:space="preserve"> </w:t>
      </w:r>
    </w:p>
    <w:p w14:paraId="1737E351" w14:textId="61F67BE1" w:rsidR="00916B30" w:rsidRPr="00C94A14" w:rsidRDefault="00350B07" w:rsidP="00916B30">
      <w:pPr>
        <w:pStyle w:val="ListParagraph"/>
        <w:numPr>
          <w:ilvl w:val="0"/>
          <w:numId w:val="2"/>
        </w:numPr>
        <w:rPr>
          <w:rFonts w:ascii="Century Gothic" w:hAnsi="Century Gothic"/>
        </w:rPr>
      </w:pPr>
      <w:r w:rsidRPr="00C94A14">
        <w:rPr>
          <w:rFonts w:ascii="Century Gothic" w:hAnsi="Century Gothic"/>
        </w:rPr>
        <w:t>Proper riding footwear must be worn as well as appropriate e</w:t>
      </w:r>
      <w:r w:rsidR="009C74CB" w:rsidRPr="00C94A14">
        <w:rPr>
          <w:rFonts w:ascii="Century Gothic" w:hAnsi="Century Gothic"/>
        </w:rPr>
        <w:t>quest</w:t>
      </w:r>
      <w:r w:rsidRPr="00C94A14">
        <w:rPr>
          <w:rFonts w:ascii="Century Gothic" w:hAnsi="Century Gothic"/>
        </w:rPr>
        <w:t>rian attire.</w:t>
      </w:r>
    </w:p>
    <w:p w14:paraId="41C46EC2" w14:textId="77777777" w:rsidR="00916B30" w:rsidRPr="00C94A14" w:rsidRDefault="00916B30" w:rsidP="00916B30">
      <w:pPr>
        <w:rPr>
          <w:rFonts w:ascii="Century Gothic" w:hAnsi="Century Gothic"/>
        </w:rPr>
      </w:pPr>
      <w:r w:rsidRPr="00C94A14">
        <w:rPr>
          <w:rFonts w:ascii="Century Gothic" w:hAnsi="Century Gothic"/>
        </w:rPr>
        <w:t xml:space="preserve">There will be a representative of the organizer in charge of all equine entries. </w:t>
      </w:r>
    </w:p>
    <w:p w14:paraId="36CFEE51" w14:textId="78B07E23" w:rsidR="00916B30" w:rsidRPr="00C94A14" w:rsidRDefault="006C32D9" w:rsidP="006C32D9">
      <w:pPr>
        <w:jc w:val="center"/>
        <w:rPr>
          <w:rFonts w:ascii="Century Gothic" w:hAnsi="Century Gothic"/>
        </w:rPr>
      </w:pPr>
      <w:r w:rsidRPr="00C94A14">
        <w:rPr>
          <w:rFonts w:ascii="Century Gothic" w:hAnsi="Century Gothic"/>
        </w:rPr>
        <w:t>Waiver and Release of Liability</w:t>
      </w:r>
    </w:p>
    <w:p w14:paraId="31D94ECB" w14:textId="77777777" w:rsidR="006C32D9" w:rsidRPr="00C94A14" w:rsidRDefault="006C32D9" w:rsidP="006C32D9">
      <w:pPr>
        <w:jc w:val="center"/>
        <w:rPr>
          <w:rFonts w:ascii="Century Gothic" w:hAnsi="Century Gothic"/>
        </w:rPr>
      </w:pPr>
    </w:p>
    <w:p w14:paraId="642FF48F" w14:textId="374F2004" w:rsidR="006C32D9" w:rsidRPr="00C94A14" w:rsidRDefault="006C32D9" w:rsidP="006C32D9">
      <w:pPr>
        <w:rPr>
          <w:rFonts w:ascii="Century Gothic" w:hAnsi="Century Gothic"/>
        </w:rPr>
      </w:pPr>
      <w:r w:rsidRPr="00C94A14">
        <w:rPr>
          <w:rFonts w:ascii="Century Gothic" w:hAnsi="Century Gothic"/>
        </w:rPr>
        <w:t>In consideration of being allowed to participate in the Houlton 4</w:t>
      </w:r>
      <w:r w:rsidRPr="00C94A14">
        <w:rPr>
          <w:rFonts w:ascii="Century Gothic" w:hAnsi="Century Gothic"/>
          <w:vertAlign w:val="superscript"/>
        </w:rPr>
        <w:t>th</w:t>
      </w:r>
      <w:r w:rsidRPr="00C94A14">
        <w:rPr>
          <w:rFonts w:ascii="Century Gothic" w:hAnsi="Century Gothic"/>
        </w:rPr>
        <w:t xml:space="preserve"> of July Parade while riding or driving a horse, the undersigned agrees to:</w:t>
      </w:r>
    </w:p>
    <w:p w14:paraId="5DB3018B" w14:textId="15E89F14" w:rsidR="006C32D9" w:rsidRPr="00C94A14" w:rsidRDefault="006C32D9" w:rsidP="006C32D9">
      <w:pPr>
        <w:pStyle w:val="ListParagraph"/>
        <w:numPr>
          <w:ilvl w:val="0"/>
          <w:numId w:val="3"/>
        </w:numPr>
        <w:rPr>
          <w:rFonts w:ascii="Century Gothic" w:hAnsi="Century Gothic"/>
        </w:rPr>
      </w:pPr>
      <w:r w:rsidRPr="00C94A14">
        <w:rPr>
          <w:rFonts w:ascii="Century Gothic" w:hAnsi="Century Gothic"/>
        </w:rPr>
        <w:t>P</w:t>
      </w:r>
      <w:r w:rsidR="00AD17B0" w:rsidRPr="00C94A14">
        <w:rPr>
          <w:rFonts w:ascii="Century Gothic" w:hAnsi="Century Gothic"/>
        </w:rPr>
        <w:t>rior to participating the rider/</w:t>
      </w:r>
      <w:r w:rsidRPr="00C94A14">
        <w:rPr>
          <w:rFonts w:ascii="Century Gothic" w:hAnsi="Century Gothic"/>
        </w:rPr>
        <w:t xml:space="preserve">owner of the horse will inspect all tack necessary for a safe ride. </w:t>
      </w:r>
      <w:r w:rsidR="00AD17B0" w:rsidRPr="00C94A14">
        <w:rPr>
          <w:rFonts w:ascii="Century Gothic" w:hAnsi="Century Gothic"/>
        </w:rPr>
        <w:t xml:space="preserve">If </w:t>
      </w:r>
      <w:r w:rsidR="00C94A14">
        <w:rPr>
          <w:rFonts w:ascii="Century Gothic" w:hAnsi="Century Gothic"/>
        </w:rPr>
        <w:t>tack to be used</w:t>
      </w:r>
      <w:r w:rsidR="00AD17B0" w:rsidRPr="00C94A14">
        <w:rPr>
          <w:rFonts w:ascii="Century Gothic" w:hAnsi="Century Gothic"/>
        </w:rPr>
        <w:t xml:space="preserve"> is damaged or does not fit properly, the rider/owner will not participate.</w:t>
      </w:r>
    </w:p>
    <w:p w14:paraId="557CE085" w14:textId="2A9AA332" w:rsidR="006C32D9" w:rsidRPr="00C94A14" w:rsidRDefault="006C32D9" w:rsidP="006C32D9">
      <w:pPr>
        <w:pStyle w:val="ListParagraph"/>
        <w:numPr>
          <w:ilvl w:val="0"/>
          <w:numId w:val="3"/>
        </w:numPr>
        <w:rPr>
          <w:rFonts w:ascii="Century Gothic" w:hAnsi="Century Gothic"/>
        </w:rPr>
      </w:pPr>
      <w:r w:rsidRPr="00C94A14">
        <w:rPr>
          <w:rFonts w:ascii="Century Gothic" w:hAnsi="Century Gothic"/>
        </w:rPr>
        <w:t xml:space="preserve">Each rider should acknowledge and fully understand that he/she will be engaging in an activity that involves the risk of serious injury, including permanent disability </w:t>
      </w:r>
      <w:r w:rsidR="00B506BA" w:rsidRPr="00C94A14">
        <w:rPr>
          <w:rFonts w:ascii="Century Gothic" w:hAnsi="Century Gothic"/>
        </w:rPr>
        <w:t xml:space="preserve">or </w:t>
      </w:r>
      <w:r w:rsidR="00AD17B0" w:rsidRPr="00C94A14">
        <w:rPr>
          <w:rFonts w:ascii="Century Gothic" w:hAnsi="Century Gothic"/>
        </w:rPr>
        <w:t>even death and/or the loss of socioeconomic ability, through their own actions or negligence of others engaged in the same activity.</w:t>
      </w:r>
    </w:p>
    <w:p w14:paraId="5D82C90F" w14:textId="5AFEC62F" w:rsidR="00AD17B0" w:rsidRPr="00C94A14" w:rsidRDefault="00AD17B0" w:rsidP="006C32D9">
      <w:pPr>
        <w:pStyle w:val="ListParagraph"/>
        <w:numPr>
          <w:ilvl w:val="0"/>
          <w:numId w:val="3"/>
        </w:numPr>
        <w:rPr>
          <w:rFonts w:ascii="Century Gothic" w:hAnsi="Century Gothic"/>
        </w:rPr>
      </w:pPr>
      <w:r w:rsidRPr="00C94A14">
        <w:rPr>
          <w:rFonts w:ascii="Century Gothic" w:hAnsi="Century Gothic"/>
        </w:rPr>
        <w:lastRenderedPageBreak/>
        <w:t xml:space="preserve">Each rider/driver will assume all risk and accept personal responsibility for </w:t>
      </w:r>
      <w:proofErr w:type="gramStart"/>
      <w:r w:rsidRPr="00C94A14">
        <w:rPr>
          <w:rFonts w:ascii="Century Gothic" w:hAnsi="Century Gothic"/>
        </w:rPr>
        <w:t>any and all</w:t>
      </w:r>
      <w:proofErr w:type="gramEnd"/>
      <w:r w:rsidRPr="00C94A14">
        <w:rPr>
          <w:rFonts w:ascii="Century Gothic" w:hAnsi="Century Gothic"/>
        </w:rPr>
        <w:t xml:space="preserve"> damages following </w:t>
      </w:r>
      <w:r w:rsidR="00B506BA" w:rsidRPr="00C94A14">
        <w:rPr>
          <w:rFonts w:ascii="Century Gothic" w:hAnsi="Century Gothic"/>
        </w:rPr>
        <w:t xml:space="preserve">such injury, permanent disability or even death. </w:t>
      </w:r>
    </w:p>
    <w:p w14:paraId="7537066F" w14:textId="4557CC2A" w:rsidR="00B506BA" w:rsidRPr="00C94A14" w:rsidRDefault="00B506BA" w:rsidP="006C32D9">
      <w:pPr>
        <w:pStyle w:val="ListParagraph"/>
        <w:numPr>
          <w:ilvl w:val="0"/>
          <w:numId w:val="3"/>
        </w:numPr>
        <w:rPr>
          <w:rFonts w:ascii="Century Gothic" w:hAnsi="Century Gothic"/>
        </w:rPr>
      </w:pPr>
      <w:r w:rsidRPr="00C94A14">
        <w:rPr>
          <w:rFonts w:ascii="Century Gothic" w:hAnsi="Century Gothic"/>
        </w:rPr>
        <w:t xml:space="preserve">The rider/driver agrees to release, waive, discharge and covenant not to sue administrators, directors, agents, coaches and other employees or volunteers of the sponsoring organization, other participants, sponsoring agencies, and, if applicable, owners of the property used to conduct the event, from demands, losses or damages on account of injury, including death or damage to property, caused or alleged to be caused in whole or in part by the negligence of the rider/driver. </w:t>
      </w:r>
    </w:p>
    <w:p w14:paraId="2E1060A1" w14:textId="162B1C00" w:rsidR="00B506BA" w:rsidRPr="00C94A14" w:rsidRDefault="00B506BA" w:rsidP="00B506BA">
      <w:pPr>
        <w:rPr>
          <w:rFonts w:ascii="Century Gothic" w:hAnsi="Century Gothic"/>
        </w:rPr>
      </w:pPr>
      <w:r w:rsidRPr="00C94A14">
        <w:rPr>
          <w:rFonts w:ascii="Century Gothic" w:hAnsi="Century Gothic"/>
        </w:rPr>
        <w:t>The undersigned or Guardian (if the participant is under the age of 18) have read the above waiver and release and understand that they have given up substantial rights by signing it and sign it voluntarily</w:t>
      </w:r>
      <w:r w:rsidR="003B058C" w:rsidRPr="00C94A14">
        <w:rPr>
          <w:rFonts w:ascii="Century Gothic" w:hAnsi="Century Gothic"/>
        </w:rPr>
        <w:t>.</w:t>
      </w:r>
    </w:p>
    <w:p w14:paraId="0CF7B6C3" w14:textId="3ACB9E09" w:rsidR="003B058C" w:rsidRPr="00C94A14" w:rsidRDefault="00C94A14" w:rsidP="00B506BA">
      <w:pPr>
        <w:rPr>
          <w:rFonts w:ascii="Century Gothic" w:hAnsi="Century Gothic"/>
        </w:rPr>
      </w:pPr>
      <w:r w:rsidRPr="00C94A14">
        <w:rPr>
          <w:rFonts w:ascii="Century Gothic" w:hAnsi="Century Gothic"/>
        </w:rPr>
        <w:pict w14:anchorId="439396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5" o:title=""/>
            <o:lock v:ext="edit" ungrouping="t" rotation="t" cropping="t" verticies="t" text="t" grouping="t"/>
            <o:signatureline v:ext="edit" id="{16BA1EB3-90CA-4663-ADD6-97B128E15EB0}" provid="{00000000-0000-0000-0000-000000000000}" o:suggestedsigner="Rider / Driver" issignatureline="t"/>
          </v:shape>
        </w:pict>
      </w:r>
      <w:r w:rsidRPr="00C94A14">
        <w:rPr>
          <w:rFonts w:ascii="Century Gothic" w:hAnsi="Century Gothic"/>
        </w:rPr>
        <w:pict w14:anchorId="5C0724D7">
          <v:shape id="_x0000_i1026" type="#_x0000_t75" alt="Microsoft Office Signature Line..." style="width:192pt;height:96pt">
            <v:imagedata r:id="rId6" o:title=""/>
            <o:lock v:ext="edit" ungrouping="t" rotation="t" cropping="t" verticies="t" text="t" grouping="t"/>
            <o:signatureline v:ext="edit" id="{B32A57A4-DD14-48DB-B524-91CD6B458554}" provid="{00000000-0000-0000-0000-000000000000}" o:suggestedsigner="Printed Name" issignatureline="t"/>
          </v:shape>
        </w:pict>
      </w:r>
      <w:r w:rsidRPr="00C94A14">
        <w:rPr>
          <w:rFonts w:ascii="Century Gothic" w:hAnsi="Century Gothic"/>
        </w:rPr>
        <w:pict w14:anchorId="307A9297">
          <v:shape id="_x0000_i1027" type="#_x0000_t75" alt="Microsoft Office Signature Line..." style="width:192pt;height:96pt">
            <v:imagedata r:id="rId7" o:title=""/>
            <o:lock v:ext="edit" ungrouping="t" rotation="t" cropping="t" verticies="t" text="t" grouping="t"/>
            <o:signatureline v:ext="edit" id="{CB3DA0DC-3C44-44A1-A375-AE95CA89654E}" provid="{00000000-0000-0000-0000-000000000000}" o:suggestedsigner="Parent/ Guardian" issignatureline="t"/>
          </v:shape>
        </w:pict>
      </w:r>
    </w:p>
    <w:sectPr w:rsidR="003B058C" w:rsidRPr="00C94A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309BC"/>
    <w:multiLevelType w:val="hybridMultilevel"/>
    <w:tmpl w:val="81984B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2A20547"/>
    <w:multiLevelType w:val="hybridMultilevel"/>
    <w:tmpl w:val="2D9AC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192C72"/>
    <w:multiLevelType w:val="hybridMultilevel"/>
    <w:tmpl w:val="9F88CB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41963080">
    <w:abstractNumId w:val="1"/>
  </w:num>
  <w:num w:numId="2" w16cid:durableId="1527056764">
    <w:abstractNumId w:val="0"/>
  </w:num>
  <w:num w:numId="3" w16cid:durableId="11800060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8DC"/>
    <w:rsid w:val="00125E0B"/>
    <w:rsid w:val="00320D6B"/>
    <w:rsid w:val="00350B07"/>
    <w:rsid w:val="00354EEF"/>
    <w:rsid w:val="003B058C"/>
    <w:rsid w:val="003B109D"/>
    <w:rsid w:val="0050139C"/>
    <w:rsid w:val="005953F3"/>
    <w:rsid w:val="006C32D9"/>
    <w:rsid w:val="007E7317"/>
    <w:rsid w:val="008568DC"/>
    <w:rsid w:val="00916B30"/>
    <w:rsid w:val="00930E7F"/>
    <w:rsid w:val="0093731A"/>
    <w:rsid w:val="009C74CB"/>
    <w:rsid w:val="00AD17B0"/>
    <w:rsid w:val="00B47F09"/>
    <w:rsid w:val="00B506BA"/>
    <w:rsid w:val="00BF147B"/>
    <w:rsid w:val="00C5739F"/>
    <w:rsid w:val="00C94A14"/>
    <w:rsid w:val="00C94FEB"/>
    <w:rsid w:val="00F01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BB70C"/>
  <w15:chartTrackingRefBased/>
  <w15:docId w15:val="{6B535940-2702-4891-B87B-93ACFE96A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68DC"/>
    <w:pPr>
      <w:ind w:left="720"/>
      <w:contextualSpacing/>
    </w:pPr>
  </w:style>
  <w:style w:type="paragraph" w:styleId="BalloonText">
    <w:name w:val="Balloon Text"/>
    <w:basedOn w:val="Normal"/>
    <w:link w:val="BalloonTextChar"/>
    <w:uiPriority w:val="99"/>
    <w:semiHidden/>
    <w:unhideWhenUsed/>
    <w:rsid w:val="00916B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6B30"/>
    <w:rPr>
      <w:rFonts w:ascii="Segoe UI" w:hAnsi="Segoe UI" w:cs="Segoe UI"/>
      <w:sz w:val="18"/>
      <w:szCs w:val="18"/>
    </w:rPr>
  </w:style>
  <w:style w:type="character" w:styleId="CommentReference">
    <w:name w:val="annotation reference"/>
    <w:basedOn w:val="DefaultParagraphFont"/>
    <w:uiPriority w:val="99"/>
    <w:semiHidden/>
    <w:unhideWhenUsed/>
    <w:rsid w:val="003B058C"/>
    <w:rPr>
      <w:sz w:val="16"/>
      <w:szCs w:val="16"/>
    </w:rPr>
  </w:style>
  <w:style w:type="paragraph" w:styleId="CommentText">
    <w:name w:val="annotation text"/>
    <w:basedOn w:val="Normal"/>
    <w:link w:val="CommentTextChar"/>
    <w:uiPriority w:val="99"/>
    <w:semiHidden/>
    <w:unhideWhenUsed/>
    <w:rsid w:val="003B058C"/>
    <w:pPr>
      <w:spacing w:line="240" w:lineRule="auto"/>
    </w:pPr>
    <w:rPr>
      <w:sz w:val="20"/>
      <w:szCs w:val="20"/>
    </w:rPr>
  </w:style>
  <w:style w:type="character" w:customStyle="1" w:styleId="CommentTextChar">
    <w:name w:val="Comment Text Char"/>
    <w:basedOn w:val="DefaultParagraphFont"/>
    <w:link w:val="CommentText"/>
    <w:uiPriority w:val="99"/>
    <w:semiHidden/>
    <w:rsid w:val="003B058C"/>
    <w:rPr>
      <w:sz w:val="20"/>
      <w:szCs w:val="20"/>
    </w:rPr>
  </w:style>
  <w:style w:type="paragraph" w:styleId="CommentSubject">
    <w:name w:val="annotation subject"/>
    <w:basedOn w:val="CommentText"/>
    <w:next w:val="CommentText"/>
    <w:link w:val="CommentSubjectChar"/>
    <w:uiPriority w:val="99"/>
    <w:semiHidden/>
    <w:unhideWhenUsed/>
    <w:rsid w:val="003B058C"/>
    <w:rPr>
      <w:b/>
      <w:bCs/>
    </w:rPr>
  </w:style>
  <w:style w:type="character" w:customStyle="1" w:styleId="CommentSubjectChar">
    <w:name w:val="Comment Subject Char"/>
    <w:basedOn w:val="CommentTextChar"/>
    <w:link w:val="CommentSubject"/>
    <w:uiPriority w:val="99"/>
    <w:semiHidden/>
    <w:rsid w:val="003B058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423</Words>
  <Characters>2414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Torres</dc:creator>
  <cp:keywords/>
  <dc:description/>
  <cp:lastModifiedBy>Jane Torres</cp:lastModifiedBy>
  <cp:revision>2</cp:revision>
  <cp:lastPrinted>2022-05-03T15:16:00Z</cp:lastPrinted>
  <dcterms:created xsi:type="dcterms:W3CDTF">2022-05-03T15:17:00Z</dcterms:created>
  <dcterms:modified xsi:type="dcterms:W3CDTF">2022-05-03T15:17:00Z</dcterms:modified>
</cp:coreProperties>
</file>